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5AC99" w14:textId="7A1D4B7A" w:rsidR="00661945" w:rsidRDefault="00383444">
      <w:pPr>
        <w:rPr>
          <w:sz w:val="24"/>
          <w:szCs w:val="24"/>
        </w:rPr>
      </w:pPr>
      <w:r>
        <w:rPr>
          <w:sz w:val="24"/>
          <w:szCs w:val="24"/>
        </w:rPr>
        <w:t>Initial</w:t>
      </w:r>
      <w:r w:rsidR="00816445" w:rsidRPr="00816445">
        <w:rPr>
          <w:sz w:val="24"/>
          <w:szCs w:val="24"/>
        </w:rPr>
        <w:t xml:space="preserve"> Baseline Survey</w:t>
      </w:r>
    </w:p>
    <w:p w14:paraId="3DFB575A" w14:textId="77777777" w:rsidR="00816445" w:rsidRDefault="00816445">
      <w:pPr>
        <w:rPr>
          <w:sz w:val="24"/>
          <w:szCs w:val="24"/>
        </w:rPr>
      </w:pPr>
    </w:p>
    <w:p w14:paraId="6319945F" w14:textId="77777777" w:rsidR="00094080" w:rsidRPr="00094080" w:rsidRDefault="00383444" w:rsidP="00094080">
      <w:pPr>
        <w:pStyle w:val="NormalWeb"/>
        <w:spacing w:before="180" w:beforeAutospacing="0" w:after="180" w:afterAutospacing="0"/>
      </w:pPr>
      <w:r>
        <w:rPr>
          <w:b/>
        </w:rPr>
        <w:t>A</w:t>
      </w:r>
      <w:r w:rsidR="00816445" w:rsidRPr="00816445">
        <w:rPr>
          <w:b/>
        </w:rPr>
        <w:t>nswer the following questions with 100-200 words and describe your understanding</w:t>
      </w:r>
      <w:r>
        <w:rPr>
          <w:b/>
        </w:rPr>
        <w:t xml:space="preserve"> as it is right now, before reading anything in the course.</w:t>
      </w:r>
      <w:r w:rsidR="00816445" w:rsidRPr="00816445">
        <w:rPr>
          <w:b/>
        </w:rPr>
        <w:t xml:space="preserve"> </w:t>
      </w:r>
      <w:r w:rsidR="00094080" w:rsidRPr="00094080">
        <w:rPr>
          <w:rFonts w:ascii="Arial" w:hAnsi="Arial" w:cs="Arial"/>
        </w:rPr>
        <w:t>Explain your current understanding of effective assessment practices including the difference between summative and formative assessment and including the concepts of reliability, validity, and fairness.</w:t>
      </w:r>
    </w:p>
    <w:p w14:paraId="675DE763" w14:textId="77777777" w:rsidR="00094080" w:rsidRPr="00094080" w:rsidRDefault="00094080" w:rsidP="00094080">
      <w:pPr>
        <w:spacing w:after="90" w:line="240" w:lineRule="auto"/>
        <w:ind w:left="1095"/>
        <w:rPr>
          <w:rFonts w:ascii="Times New Roman" w:eastAsia="Times New Roman" w:hAnsi="Times New Roman" w:cs="Times New Roman"/>
          <w:sz w:val="24"/>
          <w:szCs w:val="24"/>
        </w:rPr>
      </w:pPr>
    </w:p>
    <w:p w14:paraId="39B8BE19" w14:textId="1882A9DE" w:rsidR="00383444" w:rsidRDefault="00383444" w:rsidP="00383444">
      <w:pPr>
        <w:rPr>
          <w:b/>
        </w:rPr>
      </w:pPr>
    </w:p>
    <w:p w14:paraId="353C28F1" w14:textId="0F773767" w:rsidR="006B500C" w:rsidRDefault="006B500C" w:rsidP="006B500C">
      <w:pPr>
        <w:numPr>
          <w:ilvl w:val="0"/>
          <w:numId w:val="4"/>
        </w:numPr>
        <w:shd w:val="clear" w:color="auto" w:fill="FFFFFF"/>
        <w:spacing w:before="100" w:beforeAutospacing="1" w:after="100" w:afterAutospacing="1" w:line="240" w:lineRule="auto"/>
        <w:ind w:left="375"/>
        <w:rPr>
          <w:rFonts w:eastAsia="Times New Roman" w:cstheme="minorHAnsi"/>
          <w:color w:val="000000"/>
          <w:sz w:val="24"/>
          <w:szCs w:val="24"/>
        </w:rPr>
      </w:pPr>
      <w:r w:rsidRPr="006B500C">
        <w:rPr>
          <w:rFonts w:eastAsia="Times New Roman" w:cstheme="minorHAnsi"/>
          <w:color w:val="000000"/>
          <w:sz w:val="24"/>
          <w:szCs w:val="24"/>
        </w:rPr>
        <w:t>Explain your current understanding of effective assessment practices including the difference between summative and formative assessment and including the concepts of reliability, validity, and fairness.</w:t>
      </w:r>
    </w:p>
    <w:p w14:paraId="3F193987" w14:textId="77777777" w:rsidR="006B500C" w:rsidRPr="006B500C" w:rsidRDefault="006B500C" w:rsidP="006B500C">
      <w:pPr>
        <w:shd w:val="clear" w:color="auto" w:fill="FFFFFF"/>
        <w:spacing w:before="100" w:beforeAutospacing="1" w:after="100" w:afterAutospacing="1" w:line="240" w:lineRule="auto"/>
        <w:ind w:left="375"/>
        <w:rPr>
          <w:rFonts w:eastAsia="Times New Roman" w:cstheme="minorHAnsi"/>
          <w:color w:val="000000"/>
          <w:sz w:val="24"/>
          <w:szCs w:val="24"/>
        </w:rPr>
      </w:pPr>
    </w:p>
    <w:p w14:paraId="5FFB629E" w14:textId="45C0C7B6" w:rsidR="006B500C" w:rsidRDefault="006B500C" w:rsidP="006B500C">
      <w:pPr>
        <w:numPr>
          <w:ilvl w:val="0"/>
          <w:numId w:val="4"/>
        </w:numPr>
        <w:shd w:val="clear" w:color="auto" w:fill="FFFFFF"/>
        <w:spacing w:before="100" w:beforeAutospacing="1" w:after="100" w:afterAutospacing="1" w:line="240" w:lineRule="auto"/>
        <w:ind w:left="375"/>
        <w:rPr>
          <w:rFonts w:eastAsia="Times New Roman" w:cstheme="minorHAnsi"/>
          <w:color w:val="000000"/>
          <w:sz w:val="24"/>
          <w:szCs w:val="24"/>
        </w:rPr>
      </w:pPr>
      <w:r w:rsidRPr="006B500C">
        <w:rPr>
          <w:rFonts w:eastAsia="Times New Roman" w:cstheme="minorHAnsi"/>
          <w:color w:val="000000"/>
          <w:sz w:val="24"/>
          <w:szCs w:val="24"/>
        </w:rPr>
        <w:t>Write about your belief in the worth of large-scale standardized tests and distinguish between norm-referenced and criterion-referenced varieties. How would you compare them with performance assessments (PBA or PBL) and formal observations?</w:t>
      </w:r>
    </w:p>
    <w:p w14:paraId="6E4AA722" w14:textId="77777777" w:rsidR="006B500C" w:rsidRPr="006B500C" w:rsidRDefault="006B500C" w:rsidP="006B500C">
      <w:pPr>
        <w:shd w:val="clear" w:color="auto" w:fill="FFFFFF"/>
        <w:spacing w:before="100" w:beforeAutospacing="1" w:after="100" w:afterAutospacing="1" w:line="240" w:lineRule="auto"/>
        <w:ind w:left="375"/>
        <w:rPr>
          <w:rFonts w:eastAsia="Times New Roman" w:cstheme="minorHAnsi"/>
          <w:color w:val="000000"/>
          <w:sz w:val="24"/>
          <w:szCs w:val="24"/>
        </w:rPr>
      </w:pPr>
    </w:p>
    <w:p w14:paraId="6B221EE3" w14:textId="4F35195B" w:rsidR="006B500C" w:rsidRPr="006B500C" w:rsidRDefault="006B500C" w:rsidP="00B44332">
      <w:pPr>
        <w:numPr>
          <w:ilvl w:val="0"/>
          <w:numId w:val="5"/>
        </w:numPr>
        <w:shd w:val="clear" w:color="auto" w:fill="FFFFFF"/>
        <w:spacing w:before="100" w:beforeAutospacing="1" w:after="100" w:afterAutospacing="1" w:line="240" w:lineRule="auto"/>
        <w:ind w:left="375"/>
        <w:rPr>
          <w:rFonts w:eastAsia="Times New Roman" w:cstheme="minorHAnsi"/>
          <w:color w:val="000000"/>
          <w:sz w:val="24"/>
          <w:szCs w:val="24"/>
        </w:rPr>
      </w:pPr>
      <w:r w:rsidRPr="006B500C">
        <w:rPr>
          <w:rFonts w:eastAsia="Times New Roman" w:cstheme="minorHAnsi"/>
          <w:color w:val="000000"/>
          <w:sz w:val="24"/>
          <w:szCs w:val="24"/>
        </w:rPr>
        <w:t>Explain your understanding of appropriate and inappropriate test preparation and on your understanding of the practice of "teaching to the test," as well as ways to make it engaging and reduce test anxiety.</w:t>
      </w:r>
    </w:p>
    <w:p w14:paraId="3DCA2CD2" w14:textId="77777777" w:rsidR="006B500C" w:rsidRPr="006B500C" w:rsidRDefault="006B500C" w:rsidP="006B500C">
      <w:pPr>
        <w:shd w:val="clear" w:color="auto" w:fill="FFFFFF"/>
        <w:spacing w:before="100" w:beforeAutospacing="1" w:after="100" w:afterAutospacing="1" w:line="240" w:lineRule="auto"/>
        <w:rPr>
          <w:rFonts w:eastAsia="Times New Roman" w:cstheme="minorHAnsi"/>
          <w:color w:val="000000"/>
          <w:sz w:val="24"/>
          <w:szCs w:val="24"/>
        </w:rPr>
      </w:pPr>
    </w:p>
    <w:p w14:paraId="7555905F" w14:textId="1707E49A" w:rsidR="006B500C" w:rsidRDefault="006B500C" w:rsidP="006B500C">
      <w:pPr>
        <w:numPr>
          <w:ilvl w:val="0"/>
          <w:numId w:val="5"/>
        </w:numPr>
        <w:shd w:val="clear" w:color="auto" w:fill="FFFFFF"/>
        <w:spacing w:before="100" w:beforeAutospacing="1" w:after="100" w:afterAutospacing="1" w:line="240" w:lineRule="auto"/>
        <w:ind w:left="375"/>
        <w:rPr>
          <w:rFonts w:eastAsia="Times New Roman" w:cstheme="minorHAnsi"/>
          <w:color w:val="000000"/>
          <w:sz w:val="24"/>
          <w:szCs w:val="24"/>
        </w:rPr>
      </w:pPr>
      <w:r w:rsidRPr="006B500C">
        <w:rPr>
          <w:rFonts w:eastAsia="Times New Roman" w:cstheme="minorHAnsi"/>
          <w:color w:val="000000"/>
          <w:sz w:val="24"/>
          <w:szCs w:val="24"/>
        </w:rPr>
        <w:t>In a few sentences, give your understanding of the Response to Intervention progress-monitoring process and how it informs student tier placement.</w:t>
      </w:r>
    </w:p>
    <w:p w14:paraId="4B9F4ABC" w14:textId="77777777" w:rsidR="006B500C" w:rsidRDefault="006B500C" w:rsidP="006B500C">
      <w:pPr>
        <w:pStyle w:val="ListParagraph"/>
        <w:rPr>
          <w:rFonts w:eastAsia="Times New Roman" w:cstheme="minorHAnsi"/>
          <w:color w:val="000000"/>
          <w:sz w:val="24"/>
          <w:szCs w:val="24"/>
        </w:rPr>
      </w:pPr>
    </w:p>
    <w:p w14:paraId="6E908AB0" w14:textId="77777777" w:rsidR="006B500C" w:rsidRPr="006B500C" w:rsidRDefault="006B500C" w:rsidP="006B500C">
      <w:pPr>
        <w:numPr>
          <w:ilvl w:val="0"/>
          <w:numId w:val="5"/>
        </w:numPr>
        <w:shd w:val="clear" w:color="auto" w:fill="FFFFFF"/>
        <w:spacing w:before="100" w:beforeAutospacing="1" w:after="100" w:afterAutospacing="1" w:line="240" w:lineRule="auto"/>
        <w:ind w:left="375"/>
        <w:rPr>
          <w:rFonts w:eastAsia="Times New Roman" w:cstheme="minorHAnsi"/>
          <w:color w:val="000000"/>
          <w:sz w:val="24"/>
          <w:szCs w:val="24"/>
        </w:rPr>
      </w:pPr>
      <w:r w:rsidRPr="006B500C">
        <w:rPr>
          <w:rFonts w:eastAsia="Times New Roman" w:cstheme="minorHAnsi"/>
          <w:color w:val="000000"/>
          <w:sz w:val="24"/>
          <w:szCs w:val="24"/>
        </w:rPr>
        <w:t>Describe your beliefs in fair grading practices, including giving extra credit, allowing do-overs, assigning zeros for cheating or work not handed in, and the concept of giving exemplars, drafts, feedback, and student-friendly rubrics.</w:t>
      </w:r>
    </w:p>
    <w:p w14:paraId="6FB9DC14" w14:textId="4C8BB06E" w:rsidR="00816445" w:rsidRDefault="00816445" w:rsidP="00816445">
      <w:pPr>
        <w:ind w:left="360"/>
      </w:pPr>
    </w:p>
    <w:p w14:paraId="25FC3EFC" w14:textId="590906E9" w:rsidR="00094080" w:rsidRDefault="00094080" w:rsidP="00816445">
      <w:pPr>
        <w:ind w:left="360"/>
      </w:pPr>
    </w:p>
    <w:p w14:paraId="4A5B0FC8" w14:textId="22793E28" w:rsidR="00094080" w:rsidRDefault="00094080" w:rsidP="00816445">
      <w:pPr>
        <w:ind w:left="360"/>
      </w:pPr>
    </w:p>
    <w:p w14:paraId="2052377C" w14:textId="0D27574F" w:rsidR="00094080" w:rsidRDefault="00094080" w:rsidP="00816445">
      <w:pPr>
        <w:ind w:left="360"/>
      </w:pPr>
    </w:p>
    <w:p w14:paraId="394D1B36" w14:textId="5E19B238" w:rsidR="00094080" w:rsidRDefault="00094080" w:rsidP="00816445">
      <w:pPr>
        <w:ind w:left="360"/>
      </w:pPr>
    </w:p>
    <w:p w14:paraId="1AD6F2C0" w14:textId="432B7283" w:rsidR="00094080" w:rsidRDefault="00094080" w:rsidP="00816445">
      <w:pPr>
        <w:ind w:left="360"/>
      </w:pPr>
    </w:p>
    <w:p w14:paraId="74D4DF5B" w14:textId="2589A91C" w:rsidR="00094080" w:rsidRDefault="00094080" w:rsidP="00816445">
      <w:pPr>
        <w:ind w:left="360"/>
      </w:pPr>
    </w:p>
    <w:p w14:paraId="5AB7CEC1" w14:textId="77777777" w:rsidR="00094080" w:rsidRPr="00094080" w:rsidRDefault="00094080" w:rsidP="00094080">
      <w:pPr>
        <w:shd w:val="clear" w:color="auto" w:fill="F5F5F5"/>
        <w:spacing w:after="0" w:line="240" w:lineRule="auto"/>
        <w:rPr>
          <w:rFonts w:ascii="Helvetica Neue" w:eastAsia="Times New Roman" w:hAnsi="Helvetica Neue" w:cs="Times New Roman"/>
          <w:b/>
          <w:bCs/>
          <w:color w:val="000000"/>
          <w:sz w:val="24"/>
          <w:szCs w:val="24"/>
        </w:rPr>
      </w:pPr>
      <w:r w:rsidRPr="00094080">
        <w:rPr>
          <w:rFonts w:ascii="Helvetica Neue" w:eastAsia="Times New Roman" w:hAnsi="Helvetica Neue" w:cs="Times New Roman"/>
          <w:b/>
          <w:bCs/>
          <w:color w:val="000000"/>
          <w:sz w:val="24"/>
          <w:szCs w:val="24"/>
        </w:rPr>
        <w:t>Baseline Survey</w:t>
      </w:r>
    </w:p>
    <w:tbl>
      <w:tblPr>
        <w:tblW w:w="12175" w:type="dxa"/>
        <w:tblCellMar>
          <w:top w:w="15" w:type="dxa"/>
          <w:left w:w="15" w:type="dxa"/>
          <w:bottom w:w="15" w:type="dxa"/>
          <w:right w:w="15" w:type="dxa"/>
        </w:tblCellMar>
        <w:tblLook w:val="04A0" w:firstRow="1" w:lastRow="0" w:firstColumn="1" w:lastColumn="0" w:noHBand="0" w:noVBand="1"/>
      </w:tblPr>
      <w:tblGrid>
        <w:gridCol w:w="2426"/>
        <w:gridCol w:w="10042"/>
        <w:gridCol w:w="839"/>
      </w:tblGrid>
      <w:tr w:rsidR="00094080" w:rsidRPr="00094080" w14:paraId="4F330C95" w14:textId="77777777" w:rsidTr="00094080">
        <w:trPr>
          <w:tblHeader/>
        </w:trPr>
        <w:tc>
          <w:tcPr>
            <w:tcW w:w="0" w:type="auto"/>
            <w:gridSpan w:val="3"/>
            <w:tcBorders>
              <w:top w:val="nil"/>
              <w:left w:val="nil"/>
              <w:bottom w:val="nil"/>
              <w:right w:val="nil"/>
            </w:tcBorders>
            <w:shd w:val="clear" w:color="auto" w:fill="F5F5F5"/>
            <w:tcMar>
              <w:top w:w="105" w:type="dxa"/>
              <w:left w:w="150" w:type="dxa"/>
              <w:bottom w:w="105" w:type="dxa"/>
              <w:right w:w="150" w:type="dxa"/>
            </w:tcMar>
            <w:vAlign w:val="center"/>
            <w:hideMark/>
          </w:tcPr>
          <w:p w14:paraId="5883B13B" w14:textId="77777777" w:rsidR="00094080" w:rsidRPr="00094080" w:rsidRDefault="00094080" w:rsidP="00094080">
            <w:pPr>
              <w:spacing w:after="0" w:line="240" w:lineRule="auto"/>
              <w:jc w:val="center"/>
              <w:divId w:val="1802651980"/>
              <w:rPr>
                <w:rFonts w:ascii="Helvetica Neue" w:eastAsia="Times New Roman" w:hAnsi="Helvetica Neue" w:cs="Times New Roman"/>
                <w:color w:val="000000"/>
                <w:sz w:val="24"/>
                <w:szCs w:val="24"/>
              </w:rPr>
            </w:pPr>
            <w:r w:rsidRPr="00094080">
              <w:rPr>
                <w:rFonts w:ascii="Helvetica Neue" w:eastAsia="Times New Roman" w:hAnsi="Helvetica Neue" w:cs="Times New Roman"/>
                <w:color w:val="000000"/>
                <w:sz w:val="24"/>
                <w:szCs w:val="24"/>
              </w:rPr>
              <w:t>Baseline Survey</w:t>
            </w:r>
          </w:p>
        </w:tc>
      </w:tr>
      <w:tr w:rsidR="00094080" w:rsidRPr="00094080" w14:paraId="3B04BF53" w14:textId="77777777" w:rsidTr="00094080">
        <w:trPr>
          <w:tblHeader/>
        </w:trPr>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74769C66" w14:textId="77777777" w:rsidR="00094080" w:rsidRPr="00094080" w:rsidRDefault="00094080" w:rsidP="00094080">
            <w:pPr>
              <w:spacing w:after="0" w:line="240" w:lineRule="auto"/>
              <w:jc w:val="center"/>
              <w:rPr>
                <w:rFonts w:ascii="Helvetica Neue" w:eastAsia="Times New Roman" w:hAnsi="Helvetica Neue" w:cs="Times New Roman"/>
                <w:b/>
                <w:bCs/>
                <w:color w:val="000000"/>
                <w:sz w:val="24"/>
                <w:szCs w:val="24"/>
              </w:rPr>
            </w:pPr>
            <w:r w:rsidRPr="00094080">
              <w:rPr>
                <w:rFonts w:ascii="Helvetica Neue" w:eastAsia="Times New Roman" w:hAnsi="Helvetica Neue" w:cs="Times New Roman"/>
                <w:b/>
                <w:bCs/>
                <w:color w:val="000000"/>
                <w:sz w:val="24"/>
                <w:szCs w:val="24"/>
              </w:rPr>
              <w:t>Criteria</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055AE0F5" w14:textId="77777777" w:rsidR="00094080" w:rsidRPr="00094080" w:rsidRDefault="00094080" w:rsidP="00094080">
            <w:pPr>
              <w:spacing w:after="0" w:line="240" w:lineRule="auto"/>
              <w:jc w:val="center"/>
              <w:rPr>
                <w:rFonts w:ascii="Helvetica Neue" w:eastAsia="Times New Roman" w:hAnsi="Helvetica Neue" w:cs="Times New Roman"/>
                <w:b/>
                <w:bCs/>
                <w:color w:val="000000"/>
                <w:sz w:val="24"/>
                <w:szCs w:val="24"/>
              </w:rPr>
            </w:pPr>
            <w:r w:rsidRPr="00094080">
              <w:rPr>
                <w:rFonts w:ascii="Helvetica Neue" w:eastAsia="Times New Roman" w:hAnsi="Helvetica Neue" w:cs="Times New Roman"/>
                <w:b/>
                <w:bCs/>
                <w:color w:val="000000"/>
                <w:sz w:val="24"/>
                <w:szCs w:val="24"/>
              </w:rPr>
              <w:t>Ratings</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0A74B9B3" w14:textId="77777777" w:rsidR="00094080" w:rsidRPr="00094080" w:rsidRDefault="00094080" w:rsidP="00094080">
            <w:pPr>
              <w:spacing w:after="0" w:line="240" w:lineRule="auto"/>
              <w:jc w:val="center"/>
              <w:rPr>
                <w:rFonts w:ascii="Helvetica Neue" w:eastAsia="Times New Roman" w:hAnsi="Helvetica Neue" w:cs="Times New Roman"/>
                <w:b/>
                <w:bCs/>
                <w:color w:val="000000"/>
                <w:sz w:val="24"/>
                <w:szCs w:val="24"/>
              </w:rPr>
            </w:pPr>
            <w:r w:rsidRPr="00094080">
              <w:rPr>
                <w:rFonts w:ascii="Helvetica Neue" w:eastAsia="Times New Roman" w:hAnsi="Helvetica Neue" w:cs="Times New Roman"/>
                <w:b/>
                <w:bCs/>
                <w:color w:val="000000"/>
                <w:sz w:val="24"/>
                <w:szCs w:val="24"/>
              </w:rPr>
              <w:t>Pts</w:t>
            </w:r>
          </w:p>
        </w:tc>
      </w:tr>
      <w:tr w:rsidR="00094080" w:rsidRPr="00094080" w14:paraId="5A307326" w14:textId="77777777" w:rsidTr="00094080">
        <w:trPr>
          <w:trHeight w:val="2055"/>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402CAEF1" w14:textId="77777777" w:rsidR="00094080" w:rsidRPr="00094080" w:rsidRDefault="00094080" w:rsidP="00094080">
            <w:pPr>
              <w:spacing w:after="0" w:line="240" w:lineRule="auto"/>
              <w:textAlignment w:val="center"/>
              <w:rPr>
                <w:rFonts w:ascii="Helvetica Neue" w:eastAsia="Times New Roman" w:hAnsi="Helvetica Neue" w:cs="Times New Roman"/>
                <w:color w:val="000000"/>
                <w:sz w:val="24"/>
                <w:szCs w:val="24"/>
              </w:rPr>
            </w:pPr>
            <w:r w:rsidRPr="00094080">
              <w:rPr>
                <w:rFonts w:ascii="Helvetica Neue" w:eastAsia="Times New Roman" w:hAnsi="Helvetica Neue" w:cs="Times New Roman"/>
                <w:color w:val="000000"/>
                <w:sz w:val="24"/>
                <w:szCs w:val="24"/>
                <w:bdr w:val="none" w:sz="0" w:space="0" w:color="auto" w:frame="1"/>
              </w:rPr>
              <w:t xml:space="preserve">This criterion is linked to a Learning </w:t>
            </w:r>
            <w:proofErr w:type="spellStart"/>
            <w:r w:rsidRPr="00094080">
              <w:rPr>
                <w:rFonts w:ascii="Helvetica Neue" w:eastAsia="Times New Roman" w:hAnsi="Helvetica Neue" w:cs="Times New Roman"/>
                <w:color w:val="000000"/>
                <w:sz w:val="24"/>
                <w:szCs w:val="24"/>
                <w:bdr w:val="none" w:sz="0" w:space="0" w:color="auto" w:frame="1"/>
              </w:rPr>
              <w:t>Outcome</w:t>
            </w:r>
            <w:r w:rsidRPr="00094080">
              <w:rPr>
                <w:rFonts w:ascii="Helvetica Neue" w:eastAsia="Times New Roman" w:hAnsi="Helvetica Neue" w:cs="Times New Roman"/>
                <w:color w:val="000000"/>
                <w:sz w:val="24"/>
                <w:szCs w:val="24"/>
              </w:rPr>
              <w:t>Quality</w:t>
            </w:r>
            <w:proofErr w:type="spellEnd"/>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016" w:type="dxa"/>
              <w:tblCellMar>
                <w:top w:w="15" w:type="dxa"/>
                <w:left w:w="15" w:type="dxa"/>
                <w:bottom w:w="15" w:type="dxa"/>
                <w:right w:w="15" w:type="dxa"/>
              </w:tblCellMar>
              <w:tblLook w:val="04A0" w:firstRow="1" w:lastRow="0" w:firstColumn="1" w:lastColumn="0" w:noHBand="0" w:noVBand="1"/>
            </w:tblPr>
            <w:tblGrid>
              <w:gridCol w:w="3493"/>
              <w:gridCol w:w="3534"/>
              <w:gridCol w:w="2989"/>
            </w:tblGrid>
            <w:tr w:rsidR="00094080" w:rsidRPr="00094080" w14:paraId="0FCCDFEC"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0D401A96"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3 pts</w:t>
                  </w:r>
                </w:p>
                <w:p w14:paraId="6F48A775"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Advanced</w:t>
                  </w:r>
                </w:p>
                <w:p w14:paraId="514D31D5" w14:textId="77777777" w:rsidR="00094080" w:rsidRPr="00094080" w:rsidRDefault="00094080" w:rsidP="00094080">
                  <w:pPr>
                    <w:spacing w:after="0" w:line="240" w:lineRule="auto"/>
                    <w:rPr>
                      <w:rFonts w:ascii="Times New Roman" w:eastAsia="Times New Roman" w:hAnsi="Times New Roman" w:cs="Times New Roman"/>
                      <w:sz w:val="20"/>
                      <w:szCs w:val="20"/>
                    </w:rPr>
                  </w:pPr>
                  <w:r w:rsidRPr="00094080">
                    <w:rPr>
                      <w:rFonts w:ascii="Times New Roman" w:eastAsia="Times New Roman" w:hAnsi="Times New Roman" w:cs="Times New Roman"/>
                      <w:sz w:val="20"/>
                      <w:szCs w:val="20"/>
                    </w:rPr>
                    <w:t>Each of the 5 questions is thoughtfully addressed in a response of 60-75 words.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97D9BD0"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2 pts</w:t>
                  </w:r>
                </w:p>
                <w:p w14:paraId="02CF2F77"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Proficient</w:t>
                  </w:r>
                </w:p>
                <w:p w14:paraId="615CA4D9" w14:textId="77777777" w:rsidR="00094080" w:rsidRPr="00094080" w:rsidRDefault="00094080" w:rsidP="00094080">
                  <w:pPr>
                    <w:spacing w:after="0" w:line="240" w:lineRule="auto"/>
                    <w:rPr>
                      <w:rFonts w:ascii="Times New Roman" w:eastAsia="Times New Roman" w:hAnsi="Times New Roman" w:cs="Times New Roman"/>
                      <w:sz w:val="20"/>
                      <w:szCs w:val="20"/>
                    </w:rPr>
                  </w:pPr>
                  <w:r w:rsidRPr="00094080">
                    <w:rPr>
                      <w:rFonts w:ascii="Times New Roman" w:eastAsia="Times New Roman" w:hAnsi="Times New Roman" w:cs="Times New Roman"/>
                      <w:sz w:val="20"/>
                      <w:szCs w:val="20"/>
                    </w:rPr>
                    <w:t>Each of the 5 questions is thoughtfully addressed in a response of 50 - 60 words.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A2CF0A7"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1 pts</w:t>
                  </w:r>
                </w:p>
                <w:p w14:paraId="6918FCA6"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Novice</w:t>
                  </w:r>
                </w:p>
                <w:p w14:paraId="7EA15F2B" w14:textId="77777777" w:rsidR="00094080" w:rsidRPr="00094080" w:rsidRDefault="00094080" w:rsidP="00094080">
                  <w:pPr>
                    <w:spacing w:after="0" w:line="240" w:lineRule="auto"/>
                    <w:rPr>
                      <w:rFonts w:ascii="Times New Roman" w:eastAsia="Times New Roman" w:hAnsi="Times New Roman" w:cs="Times New Roman"/>
                      <w:sz w:val="20"/>
                      <w:szCs w:val="20"/>
                    </w:rPr>
                  </w:pPr>
                  <w:r w:rsidRPr="00094080">
                    <w:rPr>
                      <w:rFonts w:ascii="Times New Roman" w:eastAsia="Times New Roman" w:hAnsi="Times New Roman" w:cs="Times New Roman"/>
                      <w:sz w:val="20"/>
                      <w:szCs w:val="20"/>
                    </w:rPr>
                    <w:t>Each of the 5 questions is addressed in a response of 25 - 50 words.</w:t>
                  </w:r>
                </w:p>
              </w:tc>
            </w:tr>
          </w:tbl>
          <w:p w14:paraId="41B71868" w14:textId="77777777" w:rsidR="00094080" w:rsidRPr="00094080" w:rsidRDefault="00094080" w:rsidP="00094080">
            <w:pPr>
              <w:spacing w:after="0" w:line="240" w:lineRule="auto"/>
              <w:rPr>
                <w:rFonts w:ascii="Helvetica Neue" w:eastAsia="Times New Roman" w:hAnsi="Helvetica Neue" w:cs="Times New Roman"/>
                <w:color w:val="000000"/>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2830260C" w14:textId="77777777" w:rsidR="00094080" w:rsidRPr="00094080" w:rsidRDefault="00094080" w:rsidP="00094080">
            <w:pPr>
              <w:spacing w:after="0" w:line="240" w:lineRule="auto"/>
              <w:rPr>
                <w:rFonts w:ascii="Helvetica Neue" w:eastAsia="Times New Roman" w:hAnsi="Helvetica Neue" w:cs="Times New Roman"/>
                <w:color w:val="000000"/>
                <w:sz w:val="24"/>
                <w:szCs w:val="24"/>
              </w:rPr>
            </w:pPr>
            <w:r w:rsidRPr="00094080">
              <w:rPr>
                <w:rFonts w:ascii="Helvetica Neue" w:eastAsia="Times New Roman" w:hAnsi="Helvetica Neue" w:cs="Times New Roman"/>
                <w:color w:val="000000"/>
                <w:sz w:val="24"/>
                <w:szCs w:val="24"/>
              </w:rPr>
              <w:t>3 pts</w:t>
            </w:r>
          </w:p>
        </w:tc>
      </w:tr>
      <w:tr w:rsidR="00094080" w:rsidRPr="00094080" w14:paraId="7425202A" w14:textId="77777777" w:rsidTr="00094080">
        <w:trPr>
          <w:trHeight w:val="1740"/>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0FBE5C03" w14:textId="77777777" w:rsidR="00094080" w:rsidRPr="00094080" w:rsidRDefault="00094080" w:rsidP="00094080">
            <w:pPr>
              <w:spacing w:after="0" w:line="240" w:lineRule="auto"/>
              <w:textAlignment w:val="center"/>
              <w:rPr>
                <w:rFonts w:ascii="Helvetica Neue" w:eastAsia="Times New Roman" w:hAnsi="Helvetica Neue" w:cs="Times New Roman"/>
                <w:color w:val="000000"/>
                <w:sz w:val="24"/>
                <w:szCs w:val="24"/>
              </w:rPr>
            </w:pPr>
            <w:r w:rsidRPr="00094080">
              <w:rPr>
                <w:rFonts w:ascii="Helvetica Neue" w:eastAsia="Times New Roman" w:hAnsi="Helvetica Neue" w:cs="Times New Roman"/>
                <w:color w:val="000000"/>
                <w:sz w:val="24"/>
                <w:szCs w:val="24"/>
                <w:bdr w:val="none" w:sz="0" w:space="0" w:color="auto" w:frame="1"/>
              </w:rPr>
              <w:t xml:space="preserve">This criterion is linked to a Learning </w:t>
            </w:r>
            <w:proofErr w:type="spellStart"/>
            <w:r w:rsidRPr="00094080">
              <w:rPr>
                <w:rFonts w:ascii="Helvetica Neue" w:eastAsia="Times New Roman" w:hAnsi="Helvetica Neue" w:cs="Times New Roman"/>
                <w:color w:val="000000"/>
                <w:sz w:val="24"/>
                <w:szCs w:val="24"/>
                <w:bdr w:val="none" w:sz="0" w:space="0" w:color="auto" w:frame="1"/>
              </w:rPr>
              <w:t>Outcome</w:t>
            </w:r>
            <w:r w:rsidRPr="00094080">
              <w:rPr>
                <w:rFonts w:ascii="Helvetica Neue" w:eastAsia="Times New Roman" w:hAnsi="Helvetica Neue" w:cs="Times New Roman"/>
                <w:color w:val="000000"/>
                <w:sz w:val="24"/>
                <w:szCs w:val="24"/>
              </w:rPr>
              <w:t>Grammar</w:t>
            </w:r>
            <w:proofErr w:type="spellEnd"/>
            <w:r w:rsidRPr="00094080">
              <w:rPr>
                <w:rFonts w:ascii="Helvetica Neue" w:eastAsia="Times New Roman" w:hAnsi="Helvetica Neue" w:cs="Times New Roman"/>
                <w:color w:val="000000"/>
                <w:sz w:val="24"/>
                <w:szCs w:val="24"/>
              </w:rPr>
              <w:t xml:space="preserve"> &amp; Mechanics</w:t>
            </w:r>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016" w:type="dxa"/>
              <w:tblCellMar>
                <w:top w:w="15" w:type="dxa"/>
                <w:left w:w="15" w:type="dxa"/>
                <w:bottom w:w="15" w:type="dxa"/>
                <w:right w:w="15" w:type="dxa"/>
              </w:tblCellMar>
              <w:tblLook w:val="04A0" w:firstRow="1" w:lastRow="0" w:firstColumn="1" w:lastColumn="0" w:noHBand="0" w:noVBand="1"/>
            </w:tblPr>
            <w:tblGrid>
              <w:gridCol w:w="3509"/>
              <w:gridCol w:w="3042"/>
              <w:gridCol w:w="3465"/>
            </w:tblGrid>
            <w:tr w:rsidR="00094080" w:rsidRPr="00094080" w14:paraId="1E450570"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4DCA573"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3 pts</w:t>
                  </w:r>
                </w:p>
                <w:p w14:paraId="6FC3F5C1"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Advanced</w:t>
                  </w:r>
                </w:p>
                <w:p w14:paraId="4BB7EA2B" w14:textId="77777777" w:rsidR="00094080" w:rsidRPr="00094080" w:rsidRDefault="00094080" w:rsidP="00094080">
                  <w:pPr>
                    <w:spacing w:after="0" w:line="240" w:lineRule="auto"/>
                    <w:rPr>
                      <w:rFonts w:ascii="Times New Roman" w:eastAsia="Times New Roman" w:hAnsi="Times New Roman" w:cs="Times New Roman"/>
                      <w:sz w:val="20"/>
                      <w:szCs w:val="20"/>
                    </w:rPr>
                  </w:pPr>
                  <w:r w:rsidRPr="00094080">
                    <w:rPr>
                      <w:rFonts w:ascii="Times New Roman" w:eastAsia="Times New Roman" w:hAnsi="Times New Roman" w:cs="Times New Roman"/>
                      <w:sz w:val="20"/>
                      <w:szCs w:val="20"/>
                    </w:rPr>
                    <w:t>Assignment contains 2 or fewer errors.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699F539A"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2 pts</w:t>
                  </w:r>
                </w:p>
                <w:p w14:paraId="20572EF0"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Proficient</w:t>
                  </w:r>
                </w:p>
                <w:p w14:paraId="4BB0678E" w14:textId="77777777" w:rsidR="00094080" w:rsidRPr="00094080" w:rsidRDefault="00094080" w:rsidP="00094080">
                  <w:pPr>
                    <w:spacing w:after="0" w:line="240" w:lineRule="auto"/>
                    <w:rPr>
                      <w:rFonts w:ascii="Times New Roman" w:eastAsia="Times New Roman" w:hAnsi="Times New Roman" w:cs="Times New Roman"/>
                      <w:sz w:val="20"/>
                      <w:szCs w:val="20"/>
                    </w:rPr>
                  </w:pPr>
                  <w:r w:rsidRPr="00094080">
                    <w:rPr>
                      <w:rFonts w:ascii="Times New Roman" w:eastAsia="Times New Roman" w:hAnsi="Times New Roman" w:cs="Times New Roman"/>
                      <w:sz w:val="20"/>
                      <w:szCs w:val="20"/>
                    </w:rPr>
                    <w:t>Assignment contains 3 - 5 errors.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9819F88"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1 pts</w:t>
                  </w:r>
                </w:p>
                <w:p w14:paraId="0CD2024B"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Novice</w:t>
                  </w:r>
                </w:p>
                <w:p w14:paraId="6FAEC193" w14:textId="77777777" w:rsidR="00094080" w:rsidRPr="00094080" w:rsidRDefault="00094080" w:rsidP="00094080">
                  <w:pPr>
                    <w:spacing w:after="0" w:line="240" w:lineRule="auto"/>
                    <w:rPr>
                      <w:rFonts w:ascii="Times New Roman" w:eastAsia="Times New Roman" w:hAnsi="Times New Roman" w:cs="Times New Roman"/>
                      <w:sz w:val="20"/>
                      <w:szCs w:val="20"/>
                    </w:rPr>
                  </w:pPr>
                  <w:r w:rsidRPr="00094080">
                    <w:rPr>
                      <w:rFonts w:ascii="Times New Roman" w:eastAsia="Times New Roman" w:hAnsi="Times New Roman" w:cs="Times New Roman"/>
                      <w:sz w:val="20"/>
                      <w:szCs w:val="20"/>
                    </w:rPr>
                    <w:t>Assignment contains 6 or more errors.</w:t>
                  </w:r>
                </w:p>
              </w:tc>
            </w:tr>
          </w:tbl>
          <w:p w14:paraId="58EE55DB" w14:textId="77777777" w:rsidR="00094080" w:rsidRPr="00094080" w:rsidRDefault="00094080" w:rsidP="00094080">
            <w:pPr>
              <w:spacing w:after="0" w:line="240" w:lineRule="auto"/>
              <w:rPr>
                <w:rFonts w:ascii="Helvetica Neue" w:eastAsia="Times New Roman" w:hAnsi="Helvetica Neue" w:cs="Times New Roman"/>
                <w:color w:val="000000"/>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4A6086ED" w14:textId="77777777" w:rsidR="00094080" w:rsidRPr="00094080" w:rsidRDefault="00094080" w:rsidP="00094080">
            <w:pPr>
              <w:spacing w:after="0" w:line="240" w:lineRule="auto"/>
              <w:rPr>
                <w:rFonts w:ascii="Helvetica Neue" w:eastAsia="Times New Roman" w:hAnsi="Helvetica Neue" w:cs="Times New Roman"/>
                <w:color w:val="000000"/>
                <w:sz w:val="24"/>
                <w:szCs w:val="24"/>
              </w:rPr>
            </w:pPr>
            <w:r w:rsidRPr="00094080">
              <w:rPr>
                <w:rFonts w:ascii="Helvetica Neue" w:eastAsia="Times New Roman" w:hAnsi="Helvetica Neue" w:cs="Times New Roman"/>
                <w:color w:val="000000"/>
                <w:sz w:val="24"/>
                <w:szCs w:val="24"/>
              </w:rPr>
              <w:t>3 pts</w:t>
            </w:r>
          </w:p>
        </w:tc>
      </w:tr>
      <w:tr w:rsidR="00094080" w:rsidRPr="00094080" w14:paraId="7E781478" w14:textId="77777777" w:rsidTr="00094080">
        <w:trPr>
          <w:trHeight w:val="1425"/>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4F4FE4F1" w14:textId="77777777" w:rsidR="00094080" w:rsidRPr="00094080" w:rsidRDefault="00094080" w:rsidP="00094080">
            <w:pPr>
              <w:spacing w:after="0" w:line="240" w:lineRule="auto"/>
              <w:textAlignment w:val="center"/>
              <w:rPr>
                <w:rFonts w:ascii="Helvetica Neue" w:eastAsia="Times New Roman" w:hAnsi="Helvetica Neue" w:cs="Times New Roman"/>
                <w:color w:val="000000"/>
                <w:sz w:val="24"/>
                <w:szCs w:val="24"/>
              </w:rPr>
            </w:pPr>
            <w:r w:rsidRPr="00094080">
              <w:rPr>
                <w:rFonts w:ascii="Helvetica Neue" w:eastAsia="Times New Roman" w:hAnsi="Helvetica Neue" w:cs="Times New Roman"/>
                <w:color w:val="000000"/>
                <w:sz w:val="24"/>
                <w:szCs w:val="24"/>
                <w:bdr w:val="none" w:sz="0" w:space="0" w:color="auto" w:frame="1"/>
              </w:rPr>
              <w:t xml:space="preserve">This criterion is linked to a Learning </w:t>
            </w:r>
            <w:proofErr w:type="spellStart"/>
            <w:r w:rsidRPr="00094080">
              <w:rPr>
                <w:rFonts w:ascii="Helvetica Neue" w:eastAsia="Times New Roman" w:hAnsi="Helvetica Neue" w:cs="Times New Roman"/>
                <w:color w:val="000000"/>
                <w:sz w:val="24"/>
                <w:szCs w:val="24"/>
                <w:bdr w:val="none" w:sz="0" w:space="0" w:color="auto" w:frame="1"/>
              </w:rPr>
              <w:t>Outcome</w:t>
            </w:r>
            <w:r w:rsidRPr="00094080">
              <w:rPr>
                <w:rFonts w:ascii="Helvetica Neue" w:eastAsia="Times New Roman" w:hAnsi="Helvetica Neue" w:cs="Times New Roman"/>
                <w:color w:val="000000"/>
                <w:sz w:val="24"/>
                <w:szCs w:val="24"/>
              </w:rPr>
              <w:t>Timeliness</w:t>
            </w:r>
            <w:proofErr w:type="spellEnd"/>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016" w:type="dxa"/>
              <w:tblCellMar>
                <w:top w:w="15" w:type="dxa"/>
                <w:left w:w="15" w:type="dxa"/>
                <w:bottom w:w="15" w:type="dxa"/>
                <w:right w:w="15" w:type="dxa"/>
              </w:tblCellMar>
              <w:tblLook w:val="04A0" w:firstRow="1" w:lastRow="0" w:firstColumn="1" w:lastColumn="0" w:noHBand="0" w:noVBand="1"/>
            </w:tblPr>
            <w:tblGrid>
              <w:gridCol w:w="3091"/>
              <w:gridCol w:w="3026"/>
              <w:gridCol w:w="3899"/>
            </w:tblGrid>
            <w:tr w:rsidR="00094080" w:rsidRPr="00094080" w14:paraId="0F248FBA"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70ECACA"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3 pts</w:t>
                  </w:r>
                </w:p>
                <w:p w14:paraId="1D868E09"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Advanced</w:t>
                  </w:r>
                </w:p>
                <w:p w14:paraId="4E03C343" w14:textId="77777777" w:rsidR="00094080" w:rsidRPr="00094080" w:rsidRDefault="00094080" w:rsidP="00094080">
                  <w:pPr>
                    <w:spacing w:after="0" w:line="240" w:lineRule="auto"/>
                    <w:rPr>
                      <w:rFonts w:ascii="Times New Roman" w:eastAsia="Times New Roman" w:hAnsi="Times New Roman" w:cs="Times New Roman"/>
                      <w:sz w:val="20"/>
                      <w:szCs w:val="20"/>
                    </w:rPr>
                  </w:pPr>
                  <w:r w:rsidRPr="00094080">
                    <w:rPr>
                      <w:rFonts w:ascii="Times New Roman" w:eastAsia="Times New Roman" w:hAnsi="Times New Roman" w:cs="Times New Roman"/>
                      <w:sz w:val="20"/>
                      <w:szCs w:val="20"/>
                    </w:rPr>
                    <w:t>Paper is posted by Module 2.</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0166D2EF"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2 pts</w:t>
                  </w:r>
                </w:p>
                <w:p w14:paraId="60B6DC63"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Proficient</w:t>
                  </w:r>
                </w:p>
                <w:p w14:paraId="62319955" w14:textId="77777777" w:rsidR="00094080" w:rsidRPr="00094080" w:rsidRDefault="00094080" w:rsidP="00094080">
                  <w:pPr>
                    <w:spacing w:after="0" w:line="240" w:lineRule="auto"/>
                    <w:rPr>
                      <w:rFonts w:ascii="Times New Roman" w:eastAsia="Times New Roman" w:hAnsi="Times New Roman" w:cs="Times New Roman"/>
                      <w:sz w:val="20"/>
                      <w:szCs w:val="20"/>
                    </w:rPr>
                  </w:pPr>
                  <w:r w:rsidRPr="00094080">
                    <w:rPr>
                      <w:rFonts w:ascii="Times New Roman" w:eastAsia="Times New Roman" w:hAnsi="Times New Roman" w:cs="Times New Roman"/>
                      <w:sz w:val="20"/>
                      <w:szCs w:val="20"/>
                    </w:rPr>
                    <w:t>Paper is posted one day late.</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3D42F3E"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1 pts</w:t>
                  </w:r>
                </w:p>
                <w:p w14:paraId="1E251D71" w14:textId="77777777" w:rsidR="00094080" w:rsidRPr="00094080" w:rsidRDefault="00094080" w:rsidP="00094080">
                  <w:pPr>
                    <w:spacing w:after="0" w:line="240" w:lineRule="auto"/>
                    <w:rPr>
                      <w:rFonts w:ascii="Times New Roman" w:eastAsia="Times New Roman" w:hAnsi="Times New Roman" w:cs="Times New Roman"/>
                      <w:b/>
                      <w:bCs/>
                      <w:sz w:val="20"/>
                      <w:szCs w:val="20"/>
                    </w:rPr>
                  </w:pPr>
                  <w:r w:rsidRPr="00094080">
                    <w:rPr>
                      <w:rFonts w:ascii="Times New Roman" w:eastAsia="Times New Roman" w:hAnsi="Times New Roman" w:cs="Times New Roman"/>
                      <w:b/>
                      <w:bCs/>
                      <w:sz w:val="20"/>
                      <w:szCs w:val="20"/>
                    </w:rPr>
                    <w:t>Novice</w:t>
                  </w:r>
                </w:p>
                <w:p w14:paraId="10E72935" w14:textId="77777777" w:rsidR="00094080" w:rsidRPr="00094080" w:rsidRDefault="00094080" w:rsidP="00094080">
                  <w:pPr>
                    <w:spacing w:after="0" w:line="240" w:lineRule="auto"/>
                    <w:rPr>
                      <w:rFonts w:ascii="Times New Roman" w:eastAsia="Times New Roman" w:hAnsi="Times New Roman" w:cs="Times New Roman"/>
                      <w:sz w:val="20"/>
                      <w:szCs w:val="20"/>
                    </w:rPr>
                  </w:pPr>
                  <w:r w:rsidRPr="00094080">
                    <w:rPr>
                      <w:rFonts w:ascii="Times New Roman" w:eastAsia="Times New Roman" w:hAnsi="Times New Roman" w:cs="Times New Roman"/>
                      <w:sz w:val="20"/>
                      <w:szCs w:val="20"/>
                    </w:rPr>
                    <w:t>Paper is posted more than 2 days late.</w:t>
                  </w:r>
                </w:p>
              </w:tc>
            </w:tr>
          </w:tbl>
          <w:p w14:paraId="08AA9243" w14:textId="77777777" w:rsidR="00094080" w:rsidRPr="00094080" w:rsidRDefault="00094080" w:rsidP="00094080">
            <w:pPr>
              <w:spacing w:after="0" w:line="240" w:lineRule="auto"/>
              <w:rPr>
                <w:rFonts w:ascii="Helvetica Neue" w:eastAsia="Times New Roman" w:hAnsi="Helvetica Neue" w:cs="Times New Roman"/>
                <w:color w:val="000000"/>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12B9D6F4" w14:textId="77777777" w:rsidR="00094080" w:rsidRPr="00094080" w:rsidRDefault="00094080" w:rsidP="00094080">
            <w:pPr>
              <w:spacing w:after="0" w:line="240" w:lineRule="auto"/>
              <w:rPr>
                <w:rFonts w:ascii="Helvetica Neue" w:eastAsia="Times New Roman" w:hAnsi="Helvetica Neue" w:cs="Times New Roman"/>
                <w:color w:val="000000"/>
                <w:sz w:val="24"/>
                <w:szCs w:val="24"/>
              </w:rPr>
            </w:pPr>
            <w:r w:rsidRPr="00094080">
              <w:rPr>
                <w:rFonts w:ascii="Helvetica Neue" w:eastAsia="Times New Roman" w:hAnsi="Helvetica Neue" w:cs="Times New Roman"/>
                <w:color w:val="000000"/>
                <w:sz w:val="24"/>
                <w:szCs w:val="24"/>
              </w:rPr>
              <w:t>3 pts</w:t>
            </w:r>
          </w:p>
        </w:tc>
      </w:tr>
      <w:tr w:rsidR="00094080" w:rsidRPr="00094080" w14:paraId="6F63B3B7" w14:textId="77777777" w:rsidTr="00094080">
        <w:tc>
          <w:tcPr>
            <w:tcW w:w="0" w:type="auto"/>
            <w:gridSpan w:val="3"/>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vAlign w:val="center"/>
            <w:hideMark/>
          </w:tcPr>
          <w:p w14:paraId="5FB64AE2" w14:textId="77777777" w:rsidR="00094080" w:rsidRPr="00094080" w:rsidRDefault="00094080" w:rsidP="00094080">
            <w:pPr>
              <w:spacing w:after="0" w:line="240" w:lineRule="auto"/>
              <w:rPr>
                <w:rFonts w:ascii="Helvetica Neue" w:eastAsia="Times New Roman" w:hAnsi="Helvetica Neue" w:cs="Times New Roman"/>
                <w:color w:val="000000"/>
                <w:sz w:val="24"/>
                <w:szCs w:val="24"/>
              </w:rPr>
            </w:pPr>
            <w:r w:rsidRPr="00094080">
              <w:rPr>
                <w:rFonts w:ascii="Helvetica Neue" w:eastAsia="Times New Roman" w:hAnsi="Helvetica Neue" w:cs="Times New Roman"/>
                <w:color w:val="000000"/>
                <w:sz w:val="24"/>
                <w:szCs w:val="24"/>
              </w:rPr>
              <w:t>Total Points: 9</w:t>
            </w:r>
          </w:p>
        </w:tc>
      </w:tr>
    </w:tbl>
    <w:p w14:paraId="34952481" w14:textId="77777777" w:rsidR="00094080" w:rsidRPr="00816445" w:rsidRDefault="00094080" w:rsidP="00816445">
      <w:pPr>
        <w:ind w:left="360"/>
      </w:pPr>
    </w:p>
    <w:sectPr w:rsidR="00094080" w:rsidRPr="008164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F36"/>
    <w:multiLevelType w:val="multilevel"/>
    <w:tmpl w:val="62E0A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AC3D2C"/>
    <w:multiLevelType w:val="multilevel"/>
    <w:tmpl w:val="1A022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D901DE"/>
    <w:multiLevelType w:val="multilevel"/>
    <w:tmpl w:val="AAFC08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831F0C"/>
    <w:multiLevelType w:val="hybridMultilevel"/>
    <w:tmpl w:val="8612E9D8"/>
    <w:lvl w:ilvl="0" w:tplc="322C35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021DF9"/>
    <w:multiLevelType w:val="hybridMultilevel"/>
    <w:tmpl w:val="14927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445"/>
    <w:rsid w:val="00094080"/>
    <w:rsid w:val="00383444"/>
    <w:rsid w:val="006B500C"/>
    <w:rsid w:val="00816445"/>
    <w:rsid w:val="00A66067"/>
    <w:rsid w:val="00AB0FF8"/>
    <w:rsid w:val="00AD6D57"/>
    <w:rsid w:val="00BD5DA0"/>
    <w:rsid w:val="00C609BF"/>
    <w:rsid w:val="00D51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24D72"/>
  <w15:chartTrackingRefBased/>
  <w15:docId w15:val="{1FD8B13C-C853-41DC-A89B-31FC6EFA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64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6445"/>
    <w:rPr>
      <w:b/>
      <w:bCs/>
    </w:rPr>
  </w:style>
  <w:style w:type="paragraph" w:styleId="ListParagraph">
    <w:name w:val="List Paragraph"/>
    <w:basedOn w:val="Normal"/>
    <w:uiPriority w:val="34"/>
    <w:qFormat/>
    <w:rsid w:val="00816445"/>
    <w:pPr>
      <w:ind w:left="720"/>
      <w:contextualSpacing/>
    </w:pPr>
  </w:style>
  <w:style w:type="character" w:customStyle="1" w:styleId="title">
    <w:name w:val="title"/>
    <w:basedOn w:val="DefaultParagraphFont"/>
    <w:rsid w:val="00094080"/>
  </w:style>
  <w:style w:type="character" w:customStyle="1" w:styleId="screenreader-only">
    <w:name w:val="screenreader-only"/>
    <w:basedOn w:val="DefaultParagraphFont"/>
    <w:rsid w:val="00094080"/>
  </w:style>
  <w:style w:type="character" w:customStyle="1" w:styleId="description">
    <w:name w:val="description"/>
    <w:basedOn w:val="DefaultParagraphFont"/>
    <w:rsid w:val="00094080"/>
  </w:style>
  <w:style w:type="character" w:customStyle="1" w:styleId="nobr">
    <w:name w:val="nobr"/>
    <w:basedOn w:val="DefaultParagraphFont"/>
    <w:rsid w:val="00094080"/>
  </w:style>
  <w:style w:type="character" w:customStyle="1" w:styleId="points">
    <w:name w:val="points"/>
    <w:basedOn w:val="DefaultParagraphFont"/>
    <w:rsid w:val="00094080"/>
  </w:style>
  <w:style w:type="character" w:customStyle="1" w:styleId="apple-converted-space">
    <w:name w:val="apple-converted-space"/>
    <w:basedOn w:val="DefaultParagraphFont"/>
    <w:rsid w:val="00094080"/>
  </w:style>
  <w:style w:type="character" w:customStyle="1" w:styleId="displaycriterionpoints">
    <w:name w:val="display_criterion_points"/>
    <w:basedOn w:val="DefaultParagraphFont"/>
    <w:rsid w:val="00094080"/>
  </w:style>
  <w:style w:type="character" w:customStyle="1" w:styleId="rubrictotal">
    <w:name w:val="rubric_total"/>
    <w:basedOn w:val="DefaultParagraphFont"/>
    <w:rsid w:val="00094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534309">
      <w:bodyDiv w:val="1"/>
      <w:marLeft w:val="0"/>
      <w:marRight w:val="0"/>
      <w:marTop w:val="0"/>
      <w:marBottom w:val="0"/>
      <w:divBdr>
        <w:top w:val="none" w:sz="0" w:space="0" w:color="auto"/>
        <w:left w:val="none" w:sz="0" w:space="0" w:color="auto"/>
        <w:bottom w:val="none" w:sz="0" w:space="0" w:color="auto"/>
        <w:right w:val="none" w:sz="0" w:space="0" w:color="auto"/>
      </w:divBdr>
    </w:div>
    <w:div w:id="695891494">
      <w:bodyDiv w:val="1"/>
      <w:marLeft w:val="0"/>
      <w:marRight w:val="0"/>
      <w:marTop w:val="0"/>
      <w:marBottom w:val="0"/>
      <w:divBdr>
        <w:top w:val="none" w:sz="0" w:space="0" w:color="auto"/>
        <w:left w:val="none" w:sz="0" w:space="0" w:color="auto"/>
        <w:bottom w:val="none" w:sz="0" w:space="0" w:color="auto"/>
        <w:right w:val="none" w:sz="0" w:space="0" w:color="auto"/>
      </w:divBdr>
      <w:divsChild>
        <w:div w:id="17394221">
          <w:marLeft w:val="0"/>
          <w:marRight w:val="0"/>
          <w:marTop w:val="0"/>
          <w:marBottom w:val="0"/>
          <w:divBdr>
            <w:top w:val="single" w:sz="6" w:space="4" w:color="C7CDD1"/>
            <w:left w:val="single" w:sz="6" w:space="4" w:color="C7CDD1"/>
            <w:bottom w:val="none" w:sz="0" w:space="0" w:color="auto"/>
            <w:right w:val="single" w:sz="6" w:space="4" w:color="C7CDD1"/>
          </w:divBdr>
          <w:divsChild>
            <w:div w:id="2141414514">
              <w:marLeft w:val="0"/>
              <w:marRight w:val="0"/>
              <w:marTop w:val="0"/>
              <w:marBottom w:val="0"/>
              <w:divBdr>
                <w:top w:val="none" w:sz="0" w:space="0" w:color="auto"/>
                <w:left w:val="none" w:sz="0" w:space="0" w:color="auto"/>
                <w:bottom w:val="none" w:sz="0" w:space="0" w:color="auto"/>
                <w:right w:val="none" w:sz="0" w:space="0" w:color="auto"/>
              </w:divBdr>
            </w:div>
          </w:divsChild>
        </w:div>
        <w:div w:id="1802651980">
          <w:marLeft w:val="-15"/>
          <w:marRight w:val="-15"/>
          <w:marTop w:val="0"/>
          <w:marBottom w:val="0"/>
          <w:divBdr>
            <w:top w:val="none" w:sz="0" w:space="0" w:color="auto"/>
            <w:left w:val="none" w:sz="0" w:space="0" w:color="auto"/>
            <w:bottom w:val="none" w:sz="0" w:space="0" w:color="auto"/>
            <w:right w:val="none" w:sz="0" w:space="0" w:color="auto"/>
          </w:divBdr>
        </w:div>
        <w:div w:id="1272203343">
          <w:marLeft w:val="0"/>
          <w:marRight w:val="0"/>
          <w:marTop w:val="0"/>
          <w:marBottom w:val="0"/>
          <w:divBdr>
            <w:top w:val="none" w:sz="0" w:space="0" w:color="auto"/>
            <w:left w:val="none" w:sz="0" w:space="0" w:color="auto"/>
            <w:bottom w:val="none" w:sz="0" w:space="0" w:color="auto"/>
            <w:right w:val="none" w:sz="0" w:space="0" w:color="auto"/>
          </w:divBdr>
          <w:divsChild>
            <w:div w:id="8022262">
              <w:marLeft w:val="0"/>
              <w:marRight w:val="0"/>
              <w:marTop w:val="0"/>
              <w:marBottom w:val="0"/>
              <w:divBdr>
                <w:top w:val="none" w:sz="0" w:space="0" w:color="auto"/>
                <w:left w:val="none" w:sz="0" w:space="0" w:color="auto"/>
                <w:bottom w:val="none" w:sz="0" w:space="0" w:color="auto"/>
                <w:right w:val="none" w:sz="0" w:space="0" w:color="auto"/>
              </w:divBdr>
            </w:div>
          </w:divsChild>
        </w:div>
        <w:div w:id="1955286019">
          <w:marLeft w:val="0"/>
          <w:marRight w:val="0"/>
          <w:marTop w:val="0"/>
          <w:marBottom w:val="0"/>
          <w:divBdr>
            <w:top w:val="none" w:sz="0" w:space="0" w:color="auto"/>
            <w:left w:val="none" w:sz="0" w:space="0" w:color="auto"/>
            <w:bottom w:val="none" w:sz="0" w:space="0" w:color="auto"/>
            <w:right w:val="none" w:sz="0" w:space="0" w:color="auto"/>
          </w:divBdr>
          <w:divsChild>
            <w:div w:id="1685008894">
              <w:marLeft w:val="0"/>
              <w:marRight w:val="0"/>
              <w:marTop w:val="0"/>
              <w:marBottom w:val="0"/>
              <w:divBdr>
                <w:top w:val="none" w:sz="0" w:space="0" w:color="auto"/>
                <w:left w:val="none" w:sz="0" w:space="0" w:color="auto"/>
                <w:bottom w:val="none" w:sz="0" w:space="0" w:color="auto"/>
                <w:right w:val="none" w:sz="0" w:space="0" w:color="auto"/>
              </w:divBdr>
              <w:divsChild>
                <w:div w:id="541287064">
                  <w:marLeft w:val="0"/>
                  <w:marRight w:val="0"/>
                  <w:marTop w:val="0"/>
                  <w:marBottom w:val="0"/>
                  <w:divBdr>
                    <w:top w:val="none" w:sz="0" w:space="0" w:color="auto"/>
                    <w:left w:val="none" w:sz="0" w:space="0" w:color="auto"/>
                    <w:bottom w:val="none" w:sz="0" w:space="0" w:color="auto"/>
                    <w:right w:val="none" w:sz="0" w:space="0" w:color="auto"/>
                  </w:divBdr>
                </w:div>
                <w:div w:id="595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4014">
          <w:marLeft w:val="0"/>
          <w:marRight w:val="0"/>
          <w:marTop w:val="0"/>
          <w:marBottom w:val="0"/>
          <w:divBdr>
            <w:top w:val="none" w:sz="0" w:space="0" w:color="auto"/>
            <w:left w:val="none" w:sz="0" w:space="0" w:color="auto"/>
            <w:bottom w:val="none" w:sz="0" w:space="0" w:color="auto"/>
            <w:right w:val="none" w:sz="0" w:space="0" w:color="auto"/>
          </w:divBdr>
          <w:divsChild>
            <w:div w:id="1185754911">
              <w:marLeft w:val="0"/>
              <w:marRight w:val="0"/>
              <w:marTop w:val="0"/>
              <w:marBottom w:val="0"/>
              <w:divBdr>
                <w:top w:val="none" w:sz="0" w:space="0" w:color="auto"/>
                <w:left w:val="none" w:sz="0" w:space="0" w:color="auto"/>
                <w:bottom w:val="none" w:sz="0" w:space="0" w:color="auto"/>
                <w:right w:val="none" w:sz="0" w:space="0" w:color="auto"/>
              </w:divBdr>
              <w:divsChild>
                <w:div w:id="842739497">
                  <w:marLeft w:val="0"/>
                  <w:marRight w:val="0"/>
                  <w:marTop w:val="0"/>
                  <w:marBottom w:val="0"/>
                  <w:divBdr>
                    <w:top w:val="none" w:sz="0" w:space="0" w:color="auto"/>
                    <w:left w:val="none" w:sz="0" w:space="0" w:color="auto"/>
                    <w:bottom w:val="none" w:sz="0" w:space="0" w:color="auto"/>
                    <w:right w:val="none" w:sz="0" w:space="0" w:color="auto"/>
                  </w:divBdr>
                </w:div>
                <w:div w:id="154366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2549">
          <w:marLeft w:val="0"/>
          <w:marRight w:val="0"/>
          <w:marTop w:val="0"/>
          <w:marBottom w:val="0"/>
          <w:divBdr>
            <w:top w:val="none" w:sz="0" w:space="0" w:color="auto"/>
            <w:left w:val="none" w:sz="0" w:space="0" w:color="auto"/>
            <w:bottom w:val="none" w:sz="0" w:space="0" w:color="auto"/>
            <w:right w:val="none" w:sz="0" w:space="0" w:color="auto"/>
          </w:divBdr>
          <w:divsChild>
            <w:div w:id="687491259">
              <w:marLeft w:val="0"/>
              <w:marRight w:val="0"/>
              <w:marTop w:val="0"/>
              <w:marBottom w:val="0"/>
              <w:divBdr>
                <w:top w:val="none" w:sz="0" w:space="0" w:color="auto"/>
                <w:left w:val="none" w:sz="0" w:space="0" w:color="auto"/>
                <w:bottom w:val="none" w:sz="0" w:space="0" w:color="auto"/>
                <w:right w:val="none" w:sz="0" w:space="0" w:color="auto"/>
              </w:divBdr>
              <w:divsChild>
                <w:div w:id="2144495712">
                  <w:marLeft w:val="0"/>
                  <w:marRight w:val="0"/>
                  <w:marTop w:val="0"/>
                  <w:marBottom w:val="0"/>
                  <w:divBdr>
                    <w:top w:val="none" w:sz="0" w:space="0" w:color="auto"/>
                    <w:left w:val="none" w:sz="0" w:space="0" w:color="auto"/>
                    <w:bottom w:val="none" w:sz="0" w:space="0" w:color="auto"/>
                    <w:right w:val="none" w:sz="0" w:space="0" w:color="auto"/>
                  </w:divBdr>
                </w:div>
                <w:div w:id="14708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18076">
          <w:marLeft w:val="0"/>
          <w:marRight w:val="0"/>
          <w:marTop w:val="0"/>
          <w:marBottom w:val="0"/>
          <w:divBdr>
            <w:top w:val="none" w:sz="0" w:space="0" w:color="auto"/>
            <w:left w:val="none" w:sz="0" w:space="0" w:color="auto"/>
            <w:bottom w:val="none" w:sz="0" w:space="0" w:color="auto"/>
            <w:right w:val="none" w:sz="0" w:space="0" w:color="auto"/>
          </w:divBdr>
        </w:div>
        <w:div w:id="1363944282">
          <w:marLeft w:val="0"/>
          <w:marRight w:val="0"/>
          <w:marTop w:val="0"/>
          <w:marBottom w:val="0"/>
          <w:divBdr>
            <w:top w:val="none" w:sz="0" w:space="0" w:color="auto"/>
            <w:left w:val="none" w:sz="0" w:space="0" w:color="auto"/>
            <w:bottom w:val="none" w:sz="0" w:space="0" w:color="auto"/>
            <w:right w:val="none" w:sz="0" w:space="0" w:color="auto"/>
          </w:divBdr>
          <w:divsChild>
            <w:div w:id="528687772">
              <w:marLeft w:val="0"/>
              <w:marRight w:val="0"/>
              <w:marTop w:val="0"/>
              <w:marBottom w:val="0"/>
              <w:divBdr>
                <w:top w:val="none" w:sz="0" w:space="0" w:color="auto"/>
                <w:left w:val="none" w:sz="0" w:space="0" w:color="auto"/>
                <w:bottom w:val="none" w:sz="0" w:space="0" w:color="auto"/>
                <w:right w:val="none" w:sz="0" w:space="0" w:color="auto"/>
              </w:divBdr>
            </w:div>
          </w:divsChild>
        </w:div>
        <w:div w:id="1602109882">
          <w:marLeft w:val="0"/>
          <w:marRight w:val="0"/>
          <w:marTop w:val="0"/>
          <w:marBottom w:val="0"/>
          <w:divBdr>
            <w:top w:val="none" w:sz="0" w:space="0" w:color="auto"/>
            <w:left w:val="none" w:sz="0" w:space="0" w:color="auto"/>
            <w:bottom w:val="none" w:sz="0" w:space="0" w:color="auto"/>
            <w:right w:val="none" w:sz="0" w:space="0" w:color="auto"/>
          </w:divBdr>
          <w:divsChild>
            <w:div w:id="442961613">
              <w:marLeft w:val="0"/>
              <w:marRight w:val="0"/>
              <w:marTop w:val="0"/>
              <w:marBottom w:val="0"/>
              <w:divBdr>
                <w:top w:val="none" w:sz="0" w:space="0" w:color="auto"/>
                <w:left w:val="none" w:sz="0" w:space="0" w:color="auto"/>
                <w:bottom w:val="none" w:sz="0" w:space="0" w:color="auto"/>
                <w:right w:val="none" w:sz="0" w:space="0" w:color="auto"/>
              </w:divBdr>
              <w:divsChild>
                <w:div w:id="1343556520">
                  <w:marLeft w:val="0"/>
                  <w:marRight w:val="0"/>
                  <w:marTop w:val="0"/>
                  <w:marBottom w:val="0"/>
                  <w:divBdr>
                    <w:top w:val="none" w:sz="0" w:space="0" w:color="auto"/>
                    <w:left w:val="none" w:sz="0" w:space="0" w:color="auto"/>
                    <w:bottom w:val="none" w:sz="0" w:space="0" w:color="auto"/>
                    <w:right w:val="none" w:sz="0" w:space="0" w:color="auto"/>
                  </w:divBdr>
                </w:div>
                <w:div w:id="105998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88700">
          <w:marLeft w:val="0"/>
          <w:marRight w:val="0"/>
          <w:marTop w:val="0"/>
          <w:marBottom w:val="0"/>
          <w:divBdr>
            <w:top w:val="none" w:sz="0" w:space="0" w:color="auto"/>
            <w:left w:val="none" w:sz="0" w:space="0" w:color="auto"/>
            <w:bottom w:val="none" w:sz="0" w:space="0" w:color="auto"/>
            <w:right w:val="none" w:sz="0" w:space="0" w:color="auto"/>
          </w:divBdr>
          <w:divsChild>
            <w:div w:id="2062249482">
              <w:marLeft w:val="0"/>
              <w:marRight w:val="0"/>
              <w:marTop w:val="0"/>
              <w:marBottom w:val="0"/>
              <w:divBdr>
                <w:top w:val="none" w:sz="0" w:space="0" w:color="auto"/>
                <w:left w:val="none" w:sz="0" w:space="0" w:color="auto"/>
                <w:bottom w:val="none" w:sz="0" w:space="0" w:color="auto"/>
                <w:right w:val="none" w:sz="0" w:space="0" w:color="auto"/>
              </w:divBdr>
              <w:divsChild>
                <w:div w:id="640043159">
                  <w:marLeft w:val="0"/>
                  <w:marRight w:val="0"/>
                  <w:marTop w:val="0"/>
                  <w:marBottom w:val="0"/>
                  <w:divBdr>
                    <w:top w:val="none" w:sz="0" w:space="0" w:color="auto"/>
                    <w:left w:val="none" w:sz="0" w:space="0" w:color="auto"/>
                    <w:bottom w:val="none" w:sz="0" w:space="0" w:color="auto"/>
                    <w:right w:val="none" w:sz="0" w:space="0" w:color="auto"/>
                  </w:divBdr>
                </w:div>
                <w:div w:id="148539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84927">
          <w:marLeft w:val="0"/>
          <w:marRight w:val="0"/>
          <w:marTop w:val="0"/>
          <w:marBottom w:val="0"/>
          <w:divBdr>
            <w:top w:val="none" w:sz="0" w:space="0" w:color="auto"/>
            <w:left w:val="none" w:sz="0" w:space="0" w:color="auto"/>
            <w:bottom w:val="none" w:sz="0" w:space="0" w:color="auto"/>
            <w:right w:val="none" w:sz="0" w:space="0" w:color="auto"/>
          </w:divBdr>
          <w:divsChild>
            <w:div w:id="1170483078">
              <w:marLeft w:val="0"/>
              <w:marRight w:val="0"/>
              <w:marTop w:val="0"/>
              <w:marBottom w:val="0"/>
              <w:divBdr>
                <w:top w:val="none" w:sz="0" w:space="0" w:color="auto"/>
                <w:left w:val="none" w:sz="0" w:space="0" w:color="auto"/>
                <w:bottom w:val="none" w:sz="0" w:space="0" w:color="auto"/>
                <w:right w:val="none" w:sz="0" w:space="0" w:color="auto"/>
              </w:divBdr>
              <w:divsChild>
                <w:div w:id="2018654142">
                  <w:marLeft w:val="0"/>
                  <w:marRight w:val="0"/>
                  <w:marTop w:val="0"/>
                  <w:marBottom w:val="0"/>
                  <w:divBdr>
                    <w:top w:val="none" w:sz="0" w:space="0" w:color="auto"/>
                    <w:left w:val="none" w:sz="0" w:space="0" w:color="auto"/>
                    <w:bottom w:val="none" w:sz="0" w:space="0" w:color="auto"/>
                    <w:right w:val="none" w:sz="0" w:space="0" w:color="auto"/>
                  </w:divBdr>
                </w:div>
                <w:div w:id="9355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5617">
          <w:marLeft w:val="0"/>
          <w:marRight w:val="0"/>
          <w:marTop w:val="0"/>
          <w:marBottom w:val="0"/>
          <w:divBdr>
            <w:top w:val="none" w:sz="0" w:space="0" w:color="auto"/>
            <w:left w:val="none" w:sz="0" w:space="0" w:color="auto"/>
            <w:bottom w:val="none" w:sz="0" w:space="0" w:color="auto"/>
            <w:right w:val="none" w:sz="0" w:space="0" w:color="auto"/>
          </w:divBdr>
        </w:div>
        <w:div w:id="1477407650">
          <w:marLeft w:val="0"/>
          <w:marRight w:val="0"/>
          <w:marTop w:val="0"/>
          <w:marBottom w:val="0"/>
          <w:divBdr>
            <w:top w:val="none" w:sz="0" w:space="0" w:color="auto"/>
            <w:left w:val="none" w:sz="0" w:space="0" w:color="auto"/>
            <w:bottom w:val="none" w:sz="0" w:space="0" w:color="auto"/>
            <w:right w:val="none" w:sz="0" w:space="0" w:color="auto"/>
          </w:divBdr>
          <w:divsChild>
            <w:div w:id="1358241409">
              <w:marLeft w:val="0"/>
              <w:marRight w:val="0"/>
              <w:marTop w:val="0"/>
              <w:marBottom w:val="0"/>
              <w:divBdr>
                <w:top w:val="none" w:sz="0" w:space="0" w:color="auto"/>
                <w:left w:val="none" w:sz="0" w:space="0" w:color="auto"/>
                <w:bottom w:val="none" w:sz="0" w:space="0" w:color="auto"/>
                <w:right w:val="none" w:sz="0" w:space="0" w:color="auto"/>
              </w:divBdr>
            </w:div>
          </w:divsChild>
        </w:div>
        <w:div w:id="543908344">
          <w:marLeft w:val="0"/>
          <w:marRight w:val="0"/>
          <w:marTop w:val="0"/>
          <w:marBottom w:val="0"/>
          <w:divBdr>
            <w:top w:val="none" w:sz="0" w:space="0" w:color="auto"/>
            <w:left w:val="none" w:sz="0" w:space="0" w:color="auto"/>
            <w:bottom w:val="none" w:sz="0" w:space="0" w:color="auto"/>
            <w:right w:val="none" w:sz="0" w:space="0" w:color="auto"/>
          </w:divBdr>
          <w:divsChild>
            <w:div w:id="1995451829">
              <w:marLeft w:val="0"/>
              <w:marRight w:val="0"/>
              <w:marTop w:val="0"/>
              <w:marBottom w:val="0"/>
              <w:divBdr>
                <w:top w:val="none" w:sz="0" w:space="0" w:color="auto"/>
                <w:left w:val="none" w:sz="0" w:space="0" w:color="auto"/>
                <w:bottom w:val="none" w:sz="0" w:space="0" w:color="auto"/>
                <w:right w:val="none" w:sz="0" w:space="0" w:color="auto"/>
              </w:divBdr>
              <w:divsChild>
                <w:div w:id="1201478566">
                  <w:marLeft w:val="0"/>
                  <w:marRight w:val="0"/>
                  <w:marTop w:val="0"/>
                  <w:marBottom w:val="0"/>
                  <w:divBdr>
                    <w:top w:val="none" w:sz="0" w:space="0" w:color="auto"/>
                    <w:left w:val="none" w:sz="0" w:space="0" w:color="auto"/>
                    <w:bottom w:val="none" w:sz="0" w:space="0" w:color="auto"/>
                    <w:right w:val="none" w:sz="0" w:space="0" w:color="auto"/>
                  </w:divBdr>
                </w:div>
                <w:div w:id="10821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15449">
          <w:marLeft w:val="0"/>
          <w:marRight w:val="0"/>
          <w:marTop w:val="0"/>
          <w:marBottom w:val="0"/>
          <w:divBdr>
            <w:top w:val="none" w:sz="0" w:space="0" w:color="auto"/>
            <w:left w:val="none" w:sz="0" w:space="0" w:color="auto"/>
            <w:bottom w:val="none" w:sz="0" w:space="0" w:color="auto"/>
            <w:right w:val="none" w:sz="0" w:space="0" w:color="auto"/>
          </w:divBdr>
          <w:divsChild>
            <w:div w:id="277756226">
              <w:marLeft w:val="0"/>
              <w:marRight w:val="0"/>
              <w:marTop w:val="0"/>
              <w:marBottom w:val="0"/>
              <w:divBdr>
                <w:top w:val="none" w:sz="0" w:space="0" w:color="auto"/>
                <w:left w:val="none" w:sz="0" w:space="0" w:color="auto"/>
                <w:bottom w:val="none" w:sz="0" w:space="0" w:color="auto"/>
                <w:right w:val="none" w:sz="0" w:space="0" w:color="auto"/>
              </w:divBdr>
              <w:divsChild>
                <w:div w:id="371999611">
                  <w:marLeft w:val="0"/>
                  <w:marRight w:val="0"/>
                  <w:marTop w:val="0"/>
                  <w:marBottom w:val="0"/>
                  <w:divBdr>
                    <w:top w:val="none" w:sz="0" w:space="0" w:color="auto"/>
                    <w:left w:val="none" w:sz="0" w:space="0" w:color="auto"/>
                    <w:bottom w:val="none" w:sz="0" w:space="0" w:color="auto"/>
                    <w:right w:val="none" w:sz="0" w:space="0" w:color="auto"/>
                  </w:divBdr>
                </w:div>
                <w:div w:id="152956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88983">
          <w:marLeft w:val="0"/>
          <w:marRight w:val="0"/>
          <w:marTop w:val="0"/>
          <w:marBottom w:val="0"/>
          <w:divBdr>
            <w:top w:val="none" w:sz="0" w:space="0" w:color="auto"/>
            <w:left w:val="none" w:sz="0" w:space="0" w:color="auto"/>
            <w:bottom w:val="none" w:sz="0" w:space="0" w:color="auto"/>
            <w:right w:val="none" w:sz="0" w:space="0" w:color="auto"/>
          </w:divBdr>
          <w:divsChild>
            <w:div w:id="1827548263">
              <w:marLeft w:val="0"/>
              <w:marRight w:val="0"/>
              <w:marTop w:val="0"/>
              <w:marBottom w:val="0"/>
              <w:divBdr>
                <w:top w:val="none" w:sz="0" w:space="0" w:color="auto"/>
                <w:left w:val="none" w:sz="0" w:space="0" w:color="auto"/>
                <w:bottom w:val="none" w:sz="0" w:space="0" w:color="auto"/>
                <w:right w:val="none" w:sz="0" w:space="0" w:color="auto"/>
              </w:divBdr>
              <w:divsChild>
                <w:div w:id="304480337">
                  <w:marLeft w:val="0"/>
                  <w:marRight w:val="0"/>
                  <w:marTop w:val="0"/>
                  <w:marBottom w:val="0"/>
                  <w:divBdr>
                    <w:top w:val="none" w:sz="0" w:space="0" w:color="auto"/>
                    <w:left w:val="none" w:sz="0" w:space="0" w:color="auto"/>
                    <w:bottom w:val="none" w:sz="0" w:space="0" w:color="auto"/>
                    <w:right w:val="none" w:sz="0" w:space="0" w:color="auto"/>
                  </w:divBdr>
                </w:div>
                <w:div w:id="43471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08103">
          <w:marLeft w:val="0"/>
          <w:marRight w:val="0"/>
          <w:marTop w:val="0"/>
          <w:marBottom w:val="0"/>
          <w:divBdr>
            <w:top w:val="none" w:sz="0" w:space="0" w:color="auto"/>
            <w:left w:val="none" w:sz="0" w:space="0" w:color="auto"/>
            <w:bottom w:val="none" w:sz="0" w:space="0" w:color="auto"/>
            <w:right w:val="none" w:sz="0" w:space="0" w:color="auto"/>
          </w:divBdr>
        </w:div>
        <w:div w:id="1491826762">
          <w:marLeft w:val="0"/>
          <w:marRight w:val="0"/>
          <w:marTop w:val="0"/>
          <w:marBottom w:val="0"/>
          <w:divBdr>
            <w:top w:val="none" w:sz="0" w:space="0" w:color="auto"/>
            <w:left w:val="none" w:sz="0" w:space="0" w:color="auto"/>
            <w:bottom w:val="none" w:sz="0" w:space="0" w:color="auto"/>
            <w:right w:val="none" w:sz="0" w:space="0" w:color="auto"/>
          </w:divBdr>
        </w:div>
      </w:divsChild>
    </w:div>
    <w:div w:id="1450735703">
      <w:bodyDiv w:val="1"/>
      <w:marLeft w:val="0"/>
      <w:marRight w:val="0"/>
      <w:marTop w:val="0"/>
      <w:marBottom w:val="0"/>
      <w:divBdr>
        <w:top w:val="none" w:sz="0" w:space="0" w:color="auto"/>
        <w:left w:val="none" w:sz="0" w:space="0" w:color="auto"/>
        <w:bottom w:val="none" w:sz="0" w:space="0" w:color="auto"/>
        <w:right w:val="none" w:sz="0" w:space="0" w:color="auto"/>
      </w:divBdr>
    </w:div>
    <w:div w:id="1590429954">
      <w:bodyDiv w:val="1"/>
      <w:marLeft w:val="0"/>
      <w:marRight w:val="0"/>
      <w:marTop w:val="0"/>
      <w:marBottom w:val="0"/>
      <w:divBdr>
        <w:top w:val="none" w:sz="0" w:space="0" w:color="auto"/>
        <w:left w:val="none" w:sz="0" w:space="0" w:color="auto"/>
        <w:bottom w:val="none" w:sz="0" w:space="0" w:color="auto"/>
        <w:right w:val="none" w:sz="0" w:space="0" w:color="auto"/>
      </w:divBdr>
    </w:div>
    <w:div w:id="170743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1930</Characters>
  <Application>Microsoft Office Word</Application>
  <DocSecurity>0</DocSecurity>
  <Lines>68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Tom Mawhinney</dc:creator>
  <cp:keywords/>
  <dc:description/>
  <cp:lastModifiedBy>Microsoft Office User</cp:lastModifiedBy>
  <cp:revision>2</cp:revision>
  <dcterms:created xsi:type="dcterms:W3CDTF">2021-09-08T17:06:00Z</dcterms:created>
  <dcterms:modified xsi:type="dcterms:W3CDTF">2021-09-08T17:06:00Z</dcterms:modified>
</cp:coreProperties>
</file>